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B61" w:rsidRPr="009E6B61" w:rsidRDefault="009E6B61" w:rsidP="009E6B61">
      <w:pPr>
        <w:jc w:val="center"/>
        <w:rPr>
          <w:b/>
          <w:bCs/>
          <w:color w:val="000000"/>
          <w:sz w:val="24"/>
          <w:szCs w:val="24"/>
        </w:rPr>
      </w:pPr>
      <w:r w:rsidRPr="009E6B61">
        <w:rPr>
          <w:b/>
          <w:bCs/>
          <w:color w:val="000000"/>
          <w:sz w:val="24"/>
          <w:szCs w:val="24"/>
        </w:rPr>
        <w:t xml:space="preserve">Аннотация к рабочим программам по географии </w:t>
      </w:r>
    </w:p>
    <w:p w:rsidR="009E6B61" w:rsidRPr="009E6B61" w:rsidRDefault="009E6B61" w:rsidP="009E6B61">
      <w:pPr>
        <w:jc w:val="center"/>
        <w:rPr>
          <w:b/>
          <w:bCs/>
          <w:color w:val="000000"/>
          <w:sz w:val="24"/>
          <w:szCs w:val="24"/>
        </w:rPr>
      </w:pPr>
      <w:r w:rsidRPr="009E6B61">
        <w:rPr>
          <w:b/>
          <w:bCs/>
          <w:color w:val="000000"/>
          <w:sz w:val="24"/>
          <w:szCs w:val="24"/>
        </w:rPr>
        <w:t xml:space="preserve"> 10-11классы.</w:t>
      </w:r>
    </w:p>
    <w:p w:rsidR="009E6B61" w:rsidRPr="009E6B61" w:rsidRDefault="009E6B61" w:rsidP="009E6B61">
      <w:pPr>
        <w:jc w:val="center"/>
        <w:rPr>
          <w:b/>
          <w:sz w:val="24"/>
          <w:szCs w:val="24"/>
        </w:rPr>
      </w:pPr>
    </w:p>
    <w:p w:rsidR="009E6B61" w:rsidRPr="009E6B61" w:rsidRDefault="009E6B61" w:rsidP="009E6B61">
      <w:pPr>
        <w:ind w:firstLine="708"/>
        <w:rPr>
          <w:bCs/>
          <w:sz w:val="24"/>
          <w:szCs w:val="24"/>
        </w:rPr>
      </w:pPr>
      <w:r w:rsidRPr="009E6B61">
        <w:rPr>
          <w:sz w:val="24"/>
          <w:szCs w:val="24"/>
        </w:rPr>
        <w:t>Рабочая программа по географии составлена на основе федерального компонента государственного стандарта среднего общего образования на базовом уровне, авторской программы среднего общего образования по географии 10-11 класс</w:t>
      </w:r>
      <w:proofErr w:type="gramStart"/>
      <w:r w:rsidRPr="009E6B61">
        <w:rPr>
          <w:sz w:val="24"/>
          <w:szCs w:val="24"/>
        </w:rPr>
        <w:t xml:space="preserve">  / П</w:t>
      </w:r>
      <w:proofErr w:type="gramEnd"/>
      <w:r w:rsidRPr="009E6B61">
        <w:rPr>
          <w:sz w:val="24"/>
          <w:szCs w:val="24"/>
        </w:rPr>
        <w:t xml:space="preserve">од ред.– </w:t>
      </w:r>
      <w:r w:rsidRPr="009E6B61">
        <w:rPr>
          <w:rStyle w:val="a3"/>
          <w:b w:val="0"/>
          <w:sz w:val="24"/>
          <w:szCs w:val="24"/>
        </w:rPr>
        <w:t xml:space="preserve">В. П. </w:t>
      </w:r>
      <w:proofErr w:type="spellStart"/>
      <w:r w:rsidRPr="009E6B61">
        <w:rPr>
          <w:rStyle w:val="a3"/>
          <w:b w:val="0"/>
          <w:sz w:val="24"/>
          <w:szCs w:val="24"/>
        </w:rPr>
        <w:t>Максаковский</w:t>
      </w:r>
      <w:proofErr w:type="spellEnd"/>
      <w:r w:rsidRPr="009E6B61">
        <w:rPr>
          <w:rStyle w:val="a3"/>
          <w:b w:val="0"/>
          <w:sz w:val="24"/>
          <w:szCs w:val="24"/>
        </w:rPr>
        <w:t xml:space="preserve"> «Экономическая и социальная география мира»</w:t>
      </w:r>
      <w:r>
        <w:rPr>
          <w:rStyle w:val="a3"/>
          <w:b w:val="0"/>
          <w:sz w:val="24"/>
          <w:szCs w:val="24"/>
        </w:rPr>
        <w:t>.</w:t>
      </w:r>
    </w:p>
    <w:p w:rsidR="009E6B61" w:rsidRDefault="009E6B61" w:rsidP="004813E3">
      <w:pPr>
        <w:ind w:firstLine="720"/>
        <w:jc w:val="both"/>
        <w:rPr>
          <w:sz w:val="24"/>
          <w:szCs w:val="24"/>
        </w:rPr>
      </w:pPr>
      <w:r w:rsidRPr="009E6B61">
        <w:rPr>
          <w:sz w:val="24"/>
          <w:szCs w:val="24"/>
        </w:rPr>
        <w:t>Федеральный базисный учебный план для общеобразовательных учреждений Российской Федерации отводит на изучение предмета 70 часов за два года обучения в старшей школе, т. е. в 10-м – 36 часов (1ч в неделю) и 11-м классах- 34 часов (1 ч в неделю).</w:t>
      </w:r>
      <w:bookmarkStart w:id="0" w:name="_GoBack"/>
      <w:bookmarkEnd w:id="0"/>
    </w:p>
    <w:p w:rsidR="004813E3" w:rsidRPr="004813E3" w:rsidRDefault="004813E3" w:rsidP="004813E3">
      <w:pPr>
        <w:jc w:val="both"/>
        <w:rPr>
          <w:sz w:val="24"/>
        </w:rPr>
      </w:pPr>
      <w:r w:rsidRPr="004813E3">
        <w:rPr>
          <w:sz w:val="24"/>
        </w:rPr>
        <w:t xml:space="preserve"> </w:t>
      </w:r>
      <w:r>
        <w:rPr>
          <w:sz w:val="24"/>
        </w:rPr>
        <w:t xml:space="preserve">     </w:t>
      </w:r>
      <w:r w:rsidRPr="004813E3">
        <w:rPr>
          <w:sz w:val="24"/>
        </w:rPr>
        <w:t xml:space="preserve">   Рабочая программа разработана в соответствии: </w:t>
      </w:r>
    </w:p>
    <w:p w:rsidR="004813E3" w:rsidRPr="004813E3" w:rsidRDefault="004813E3" w:rsidP="004813E3">
      <w:pPr>
        <w:jc w:val="both"/>
        <w:rPr>
          <w:sz w:val="24"/>
          <w:szCs w:val="24"/>
        </w:rPr>
      </w:pPr>
      <w:r w:rsidRPr="004813E3">
        <w:rPr>
          <w:sz w:val="24"/>
        </w:rPr>
        <w:t xml:space="preserve">- </w:t>
      </w:r>
      <w:proofErr w:type="gramStart"/>
      <w:r w:rsidRPr="004813E3">
        <w:rPr>
          <w:sz w:val="24"/>
        </w:rPr>
        <w:t>с</w:t>
      </w:r>
      <w:proofErr w:type="gramEnd"/>
      <w:r w:rsidRPr="004813E3">
        <w:rPr>
          <w:sz w:val="24"/>
        </w:rPr>
        <w:t xml:space="preserve">  рабочей программы </w:t>
      </w:r>
      <w:r w:rsidRPr="004813E3">
        <w:rPr>
          <w:sz w:val="24"/>
        </w:rPr>
        <w:t>среднего общего образования по географии</w:t>
      </w:r>
      <w:r w:rsidRPr="004813E3">
        <w:rPr>
          <w:sz w:val="24"/>
        </w:rPr>
        <w:t xml:space="preserve"> 10-11 классов </w:t>
      </w:r>
      <w:proofErr w:type="spellStart"/>
      <w:r w:rsidRPr="004813E3">
        <w:rPr>
          <w:sz w:val="24"/>
          <w:szCs w:val="24"/>
        </w:rPr>
        <w:t>В.П.Максаковский</w:t>
      </w:r>
      <w:proofErr w:type="spellEnd"/>
      <w:r w:rsidRPr="004813E3">
        <w:rPr>
          <w:sz w:val="24"/>
          <w:szCs w:val="24"/>
        </w:rPr>
        <w:t>. Экономическая и социальная география мира. М.: Просвещение.</w:t>
      </w:r>
    </w:p>
    <w:p w:rsidR="004813E3" w:rsidRPr="004813E3" w:rsidRDefault="004813E3" w:rsidP="004813E3">
      <w:pPr>
        <w:jc w:val="both"/>
        <w:rPr>
          <w:sz w:val="24"/>
        </w:rPr>
      </w:pPr>
      <w:r w:rsidRPr="004813E3">
        <w:rPr>
          <w:sz w:val="24"/>
        </w:rPr>
        <w:t xml:space="preserve">- с основной образовательной программой основного общего образования МБОУ «СОШ№2 </w:t>
      </w:r>
      <w:proofErr w:type="spellStart"/>
      <w:r w:rsidRPr="004813E3">
        <w:rPr>
          <w:sz w:val="24"/>
        </w:rPr>
        <w:t>с</w:t>
      </w:r>
      <w:proofErr w:type="gramStart"/>
      <w:r w:rsidRPr="004813E3">
        <w:rPr>
          <w:sz w:val="24"/>
        </w:rPr>
        <w:t>.С</w:t>
      </w:r>
      <w:proofErr w:type="gramEnd"/>
      <w:r w:rsidRPr="004813E3">
        <w:rPr>
          <w:sz w:val="24"/>
        </w:rPr>
        <w:t>ерноводское</w:t>
      </w:r>
      <w:proofErr w:type="spellEnd"/>
      <w:r w:rsidRPr="004813E3">
        <w:rPr>
          <w:sz w:val="24"/>
        </w:rPr>
        <w:t>».</w:t>
      </w:r>
    </w:p>
    <w:p w:rsidR="004813E3" w:rsidRPr="004813E3" w:rsidRDefault="004813E3" w:rsidP="004813E3">
      <w:pPr>
        <w:jc w:val="both"/>
        <w:rPr>
          <w:sz w:val="24"/>
        </w:rPr>
      </w:pPr>
      <w:r w:rsidRPr="004813E3">
        <w:rPr>
          <w:sz w:val="24"/>
        </w:rPr>
        <w:t xml:space="preserve">-- с учебным планом МБОУ «СОШ№2 </w:t>
      </w:r>
      <w:proofErr w:type="spellStart"/>
      <w:r w:rsidRPr="004813E3">
        <w:rPr>
          <w:sz w:val="24"/>
        </w:rPr>
        <w:t>с</w:t>
      </w:r>
      <w:proofErr w:type="gramStart"/>
      <w:r w:rsidRPr="004813E3">
        <w:rPr>
          <w:sz w:val="24"/>
        </w:rPr>
        <w:t>.С</w:t>
      </w:r>
      <w:proofErr w:type="gramEnd"/>
      <w:r w:rsidRPr="004813E3">
        <w:rPr>
          <w:sz w:val="24"/>
        </w:rPr>
        <w:t>ерноводское</w:t>
      </w:r>
      <w:proofErr w:type="spellEnd"/>
      <w:r w:rsidRPr="004813E3">
        <w:rPr>
          <w:sz w:val="24"/>
        </w:rPr>
        <w:t>».</w:t>
      </w:r>
    </w:p>
    <w:p w:rsidR="004813E3" w:rsidRPr="009E6B61" w:rsidRDefault="004813E3" w:rsidP="009E6B61">
      <w:pPr>
        <w:ind w:firstLine="720"/>
        <w:jc w:val="both"/>
        <w:rPr>
          <w:sz w:val="24"/>
          <w:szCs w:val="24"/>
        </w:rPr>
      </w:pPr>
    </w:p>
    <w:p w:rsidR="009E6B61" w:rsidRPr="009E6B61" w:rsidRDefault="009E6B61" w:rsidP="009E6B61">
      <w:pPr>
        <w:spacing w:before="100" w:beforeAutospacing="1" w:after="100" w:afterAutospacing="1"/>
        <w:rPr>
          <w:color w:val="01314B"/>
          <w:sz w:val="24"/>
          <w:szCs w:val="24"/>
        </w:rPr>
      </w:pPr>
      <w:r w:rsidRPr="009E6B61">
        <w:rPr>
          <w:color w:val="000080"/>
          <w:sz w:val="24"/>
          <w:szCs w:val="24"/>
          <w:bdr w:val="none" w:sz="0" w:space="0" w:color="auto" w:frame="1"/>
        </w:rPr>
        <w:t>УЧЕБНО-МЕТОДИЧЕСКИЙ КОМПЛЕКС (УМК):</w:t>
      </w:r>
    </w:p>
    <w:p w:rsidR="009E6B61" w:rsidRDefault="009E6B61" w:rsidP="009E6B61">
      <w:pPr>
        <w:pStyle w:val="a4"/>
        <w:numPr>
          <w:ilvl w:val="0"/>
          <w:numId w:val="1"/>
        </w:numPr>
        <w:rPr>
          <w:sz w:val="24"/>
          <w:szCs w:val="24"/>
        </w:rPr>
      </w:pPr>
      <w:proofErr w:type="spellStart"/>
      <w:r w:rsidRPr="009031AD">
        <w:rPr>
          <w:sz w:val="24"/>
          <w:szCs w:val="24"/>
        </w:rPr>
        <w:t>В.П.Максаковский</w:t>
      </w:r>
      <w:proofErr w:type="spellEnd"/>
      <w:r w:rsidRPr="009031AD">
        <w:rPr>
          <w:sz w:val="24"/>
          <w:szCs w:val="24"/>
        </w:rPr>
        <w:t>. Экономическая и социальная география мира. 10</w:t>
      </w:r>
      <w:r w:rsidR="009031AD">
        <w:rPr>
          <w:sz w:val="24"/>
          <w:szCs w:val="24"/>
        </w:rPr>
        <w:t>-11</w:t>
      </w:r>
      <w:r w:rsidRPr="009031AD">
        <w:rPr>
          <w:sz w:val="24"/>
          <w:szCs w:val="24"/>
        </w:rPr>
        <w:t xml:space="preserve"> класс. М.: </w:t>
      </w:r>
      <w:r w:rsidR="009031AD">
        <w:rPr>
          <w:sz w:val="24"/>
          <w:szCs w:val="24"/>
        </w:rPr>
        <w:t>Просвещение.</w:t>
      </w:r>
    </w:p>
    <w:p w:rsidR="009031AD" w:rsidRDefault="009031AD" w:rsidP="009031AD">
      <w:pPr>
        <w:ind w:left="360"/>
        <w:rPr>
          <w:sz w:val="24"/>
          <w:szCs w:val="24"/>
        </w:rPr>
      </w:pPr>
    </w:p>
    <w:p w:rsidR="009031AD" w:rsidRDefault="009031AD" w:rsidP="009031AD">
      <w:pPr>
        <w:spacing w:before="100" w:beforeAutospacing="1" w:after="100" w:afterAutospacing="1"/>
        <w:rPr>
          <w:color w:val="000080"/>
          <w:sz w:val="22"/>
          <w:bdr w:val="none" w:sz="0" w:space="0" w:color="auto" w:frame="1"/>
        </w:rPr>
      </w:pPr>
      <w:r w:rsidRPr="009031AD">
        <w:rPr>
          <w:color w:val="000080"/>
          <w:sz w:val="22"/>
          <w:bdr w:val="none" w:sz="0" w:space="0" w:color="auto" w:frame="1"/>
        </w:rPr>
        <w:t>УЧЕБНЫЙ ПЛАН (количество часов):</w:t>
      </w:r>
    </w:p>
    <w:p w:rsidR="009031AD" w:rsidRPr="009031AD" w:rsidRDefault="009031AD" w:rsidP="009031AD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01314B"/>
          <w:sz w:val="22"/>
        </w:rPr>
      </w:pPr>
      <w:r w:rsidRPr="009031AD">
        <w:rPr>
          <w:sz w:val="22"/>
        </w:rPr>
        <w:t>10 класс</w:t>
      </w:r>
      <w:r>
        <w:rPr>
          <w:color w:val="000000"/>
          <w:sz w:val="22"/>
          <w:bdr w:val="none" w:sz="0" w:space="0" w:color="auto" w:frame="1"/>
        </w:rPr>
        <w:t>— 1 часа в неделю, 34</w:t>
      </w:r>
      <w:r w:rsidR="006810F3">
        <w:rPr>
          <w:color w:val="000000"/>
          <w:sz w:val="22"/>
          <w:bdr w:val="none" w:sz="0" w:space="0" w:color="auto" w:frame="1"/>
        </w:rPr>
        <w:t xml:space="preserve"> часа</w:t>
      </w:r>
      <w:r w:rsidRPr="009031AD">
        <w:rPr>
          <w:color w:val="000000"/>
          <w:sz w:val="22"/>
          <w:bdr w:val="none" w:sz="0" w:space="0" w:color="auto" w:frame="1"/>
        </w:rPr>
        <w:t xml:space="preserve"> в год</w:t>
      </w:r>
    </w:p>
    <w:p w:rsidR="009031AD" w:rsidRPr="009031AD" w:rsidRDefault="009031AD" w:rsidP="009031AD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01314B"/>
          <w:sz w:val="22"/>
        </w:rPr>
      </w:pPr>
      <w:r w:rsidRPr="009031AD">
        <w:rPr>
          <w:sz w:val="22"/>
        </w:rPr>
        <w:t>11 класс</w:t>
      </w:r>
      <w:r>
        <w:rPr>
          <w:color w:val="000000"/>
          <w:sz w:val="22"/>
          <w:bdr w:val="none" w:sz="0" w:space="0" w:color="auto" w:frame="1"/>
        </w:rPr>
        <w:t>— 1 часа в неделю, 33</w:t>
      </w:r>
      <w:r w:rsidR="006810F3">
        <w:rPr>
          <w:color w:val="000000"/>
          <w:sz w:val="22"/>
          <w:bdr w:val="none" w:sz="0" w:space="0" w:color="auto" w:frame="1"/>
        </w:rPr>
        <w:t xml:space="preserve"> часа</w:t>
      </w:r>
      <w:r w:rsidRPr="009031AD">
        <w:rPr>
          <w:color w:val="000000"/>
          <w:sz w:val="22"/>
          <w:bdr w:val="none" w:sz="0" w:space="0" w:color="auto" w:frame="1"/>
        </w:rPr>
        <w:t xml:space="preserve"> в год</w:t>
      </w:r>
    </w:p>
    <w:p w:rsidR="009031AD" w:rsidRDefault="009031AD" w:rsidP="009031AD">
      <w:pPr>
        <w:spacing w:before="100" w:beforeAutospacing="1" w:after="100" w:afterAutospacing="1"/>
        <w:rPr>
          <w:color w:val="000080"/>
          <w:sz w:val="22"/>
          <w:bdr w:val="none" w:sz="0" w:space="0" w:color="auto" w:frame="1"/>
        </w:rPr>
      </w:pPr>
      <w:r w:rsidRPr="009031AD">
        <w:rPr>
          <w:color w:val="000080"/>
          <w:sz w:val="22"/>
          <w:bdr w:val="none" w:sz="0" w:space="0" w:color="auto" w:frame="1"/>
        </w:rPr>
        <w:t>ЦЕЛИ:</w:t>
      </w:r>
    </w:p>
    <w:p w:rsidR="009031AD" w:rsidRPr="009031AD" w:rsidRDefault="009031AD" w:rsidP="009031AD">
      <w:pPr>
        <w:pStyle w:val="a4"/>
        <w:numPr>
          <w:ilvl w:val="0"/>
          <w:numId w:val="1"/>
        </w:numPr>
        <w:spacing w:before="100" w:beforeAutospacing="1" w:after="100" w:afterAutospacing="1"/>
        <w:rPr>
          <w:color w:val="01314B"/>
          <w:sz w:val="28"/>
        </w:rPr>
      </w:pPr>
      <w:r w:rsidRPr="009031AD">
        <w:rPr>
          <w:sz w:val="24"/>
        </w:rPr>
        <w:t>формирование у школьников законченных широких представлений о социально-экономической составляющей географической картины мира.</w:t>
      </w:r>
    </w:p>
    <w:p w:rsidR="009031AD" w:rsidRPr="009031AD" w:rsidRDefault="009031AD" w:rsidP="009031AD">
      <w:pPr>
        <w:spacing w:before="100" w:beforeAutospacing="1" w:after="100" w:afterAutospacing="1"/>
        <w:rPr>
          <w:color w:val="01314B"/>
          <w:sz w:val="24"/>
        </w:rPr>
      </w:pPr>
      <w:r w:rsidRPr="009031AD">
        <w:rPr>
          <w:color w:val="000080"/>
          <w:sz w:val="24"/>
          <w:bdr w:val="none" w:sz="0" w:space="0" w:color="auto" w:frame="1"/>
        </w:rPr>
        <w:t>ЗАДАЧИ:</w:t>
      </w:r>
    </w:p>
    <w:p w:rsidR="009031AD" w:rsidRPr="009031AD" w:rsidRDefault="009031AD" w:rsidP="009031A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4"/>
        </w:rPr>
      </w:pPr>
      <w:r w:rsidRPr="009031AD">
        <w:rPr>
          <w:sz w:val="24"/>
        </w:rPr>
        <w:t xml:space="preserve">-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 </w:t>
      </w:r>
    </w:p>
    <w:p w:rsidR="009031AD" w:rsidRPr="009031AD" w:rsidRDefault="009031AD" w:rsidP="009031A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4"/>
        </w:rPr>
      </w:pPr>
      <w:r w:rsidRPr="009031AD">
        <w:rPr>
          <w:sz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9031AD">
        <w:rPr>
          <w:sz w:val="24"/>
        </w:rPr>
        <w:t>геоэкологических</w:t>
      </w:r>
      <w:proofErr w:type="spellEnd"/>
      <w:r w:rsidRPr="009031AD">
        <w:rPr>
          <w:sz w:val="24"/>
        </w:rPr>
        <w:t xml:space="preserve"> процессов и явлений;</w:t>
      </w:r>
    </w:p>
    <w:p w:rsidR="009031AD" w:rsidRPr="009031AD" w:rsidRDefault="009031AD" w:rsidP="009031A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4"/>
        </w:rPr>
      </w:pPr>
      <w:r w:rsidRPr="009031AD">
        <w:rPr>
          <w:sz w:val="24"/>
        </w:rPr>
        <w:t xml:space="preserve"> 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9031AD" w:rsidRPr="009031AD" w:rsidRDefault="009031AD" w:rsidP="009031A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4"/>
        </w:rPr>
      </w:pPr>
      <w:r w:rsidRPr="009031AD">
        <w:rPr>
          <w:sz w:val="24"/>
        </w:rPr>
        <w:lastRenderedPageBreak/>
        <w:t>-сформировать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</w:t>
      </w:r>
    </w:p>
    <w:p w:rsidR="009031AD" w:rsidRDefault="009031AD" w:rsidP="009031A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sz w:val="24"/>
        </w:rPr>
      </w:pPr>
      <w:r w:rsidRPr="009031AD">
        <w:rPr>
          <w:sz w:val="24"/>
        </w:rPr>
        <w:t xml:space="preserve"> -развить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стран.</w:t>
      </w:r>
    </w:p>
    <w:p w:rsidR="00F0182F" w:rsidRPr="00F0182F" w:rsidRDefault="00F0182F" w:rsidP="00F0182F">
      <w:pPr>
        <w:spacing w:before="100" w:beforeAutospacing="1" w:after="100" w:afterAutospacing="1"/>
        <w:rPr>
          <w:color w:val="000080"/>
          <w:sz w:val="24"/>
          <w:szCs w:val="24"/>
          <w:bdr w:val="none" w:sz="0" w:space="0" w:color="auto" w:frame="1"/>
        </w:rPr>
      </w:pPr>
      <w:r w:rsidRPr="00F0182F">
        <w:rPr>
          <w:color w:val="000080"/>
          <w:sz w:val="24"/>
          <w:szCs w:val="24"/>
          <w:bdr w:val="none" w:sz="0" w:space="0" w:color="auto" w:frame="1"/>
        </w:rPr>
        <w:t>СОДЕРЖАНИЕ:</w:t>
      </w:r>
    </w:p>
    <w:p w:rsidR="00F0182F" w:rsidRPr="00F0182F" w:rsidRDefault="00F0182F" w:rsidP="00F0182F">
      <w:pPr>
        <w:spacing w:before="100" w:beforeAutospacing="1" w:after="100" w:afterAutospacing="1"/>
        <w:rPr>
          <w:sz w:val="24"/>
          <w:szCs w:val="24"/>
        </w:rPr>
      </w:pPr>
      <w:r w:rsidRPr="00F0182F">
        <w:rPr>
          <w:sz w:val="24"/>
          <w:szCs w:val="24"/>
          <w:bdr w:val="none" w:sz="0" w:space="0" w:color="auto" w:frame="1"/>
        </w:rPr>
        <w:t>10класс.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F0182F" w:rsidRPr="00F0182F" w:rsidTr="00CB4587">
        <w:tc>
          <w:tcPr>
            <w:tcW w:w="817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>Раздел</w:t>
            </w:r>
          </w:p>
        </w:tc>
        <w:tc>
          <w:tcPr>
            <w:tcW w:w="3191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 xml:space="preserve">Количество часов по разделам </w:t>
            </w:r>
          </w:p>
        </w:tc>
      </w:tr>
      <w:tr w:rsidR="00F0182F" w:rsidRPr="00F0182F" w:rsidTr="00CB4587">
        <w:trPr>
          <w:trHeight w:val="120"/>
        </w:trPr>
        <w:tc>
          <w:tcPr>
            <w:tcW w:w="817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Современная политическая карта мира</w:t>
            </w:r>
          </w:p>
        </w:tc>
        <w:tc>
          <w:tcPr>
            <w:tcW w:w="3191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4</w:t>
            </w:r>
          </w:p>
        </w:tc>
      </w:tr>
      <w:tr w:rsidR="00F0182F" w:rsidRPr="00F0182F" w:rsidTr="00CB4587">
        <w:trPr>
          <w:trHeight w:val="120"/>
        </w:trPr>
        <w:tc>
          <w:tcPr>
            <w:tcW w:w="817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 мировых природных ресурсов</w:t>
            </w:r>
          </w:p>
        </w:tc>
        <w:tc>
          <w:tcPr>
            <w:tcW w:w="3191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5</w:t>
            </w:r>
          </w:p>
        </w:tc>
      </w:tr>
      <w:tr w:rsidR="00F0182F" w:rsidRPr="00F0182F" w:rsidTr="00CB4587">
        <w:trPr>
          <w:trHeight w:val="150"/>
        </w:trPr>
        <w:tc>
          <w:tcPr>
            <w:tcW w:w="817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sz w:val="24"/>
                <w:szCs w:val="24"/>
              </w:rPr>
              <w:t>НТР и мировое хозяйство</w:t>
            </w:r>
          </w:p>
        </w:tc>
        <w:tc>
          <w:tcPr>
            <w:tcW w:w="3191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6</w:t>
            </w:r>
          </w:p>
        </w:tc>
      </w:tr>
      <w:tr w:rsidR="00F0182F" w:rsidRPr="00F0182F" w:rsidTr="00F0182F">
        <w:trPr>
          <w:trHeight w:val="262"/>
        </w:trPr>
        <w:tc>
          <w:tcPr>
            <w:tcW w:w="817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>География отраслей мирового хозяйства</w:t>
            </w:r>
          </w:p>
        </w:tc>
        <w:tc>
          <w:tcPr>
            <w:tcW w:w="3191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10</w:t>
            </w:r>
          </w:p>
        </w:tc>
      </w:tr>
      <w:tr w:rsidR="00F0182F" w:rsidRPr="00F0182F" w:rsidTr="00F0182F">
        <w:trPr>
          <w:trHeight w:val="255"/>
        </w:trPr>
        <w:tc>
          <w:tcPr>
            <w:tcW w:w="817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F0182F" w:rsidRDefault="00F0182F" w:rsidP="00CB4587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>География населения мира</w:t>
            </w:r>
          </w:p>
        </w:tc>
        <w:tc>
          <w:tcPr>
            <w:tcW w:w="3191" w:type="dxa"/>
          </w:tcPr>
          <w:p w:rsid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6</w:t>
            </w:r>
          </w:p>
        </w:tc>
      </w:tr>
      <w:tr w:rsidR="00F0182F" w:rsidRPr="00F0182F" w:rsidTr="00CB4587">
        <w:trPr>
          <w:trHeight w:val="285"/>
        </w:trPr>
        <w:tc>
          <w:tcPr>
            <w:tcW w:w="817" w:type="dxa"/>
          </w:tcPr>
          <w:p w:rsidR="00F0182F" w:rsidRPr="00F0182F" w:rsidRDefault="00CC1BC2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F0182F" w:rsidRDefault="00F0182F" w:rsidP="00CB4587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>Глобальные проблемы человека</w:t>
            </w:r>
          </w:p>
        </w:tc>
        <w:tc>
          <w:tcPr>
            <w:tcW w:w="3191" w:type="dxa"/>
          </w:tcPr>
          <w:p w:rsid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3</w:t>
            </w:r>
          </w:p>
        </w:tc>
      </w:tr>
    </w:tbl>
    <w:p w:rsidR="00F0182F" w:rsidRPr="00F0182F" w:rsidRDefault="00F0182F" w:rsidP="00F0182F">
      <w:pPr>
        <w:rPr>
          <w:sz w:val="24"/>
          <w:szCs w:val="24"/>
        </w:rPr>
      </w:pPr>
    </w:p>
    <w:p w:rsidR="00F0182F" w:rsidRPr="00F0182F" w:rsidRDefault="00F0182F" w:rsidP="00F0182F">
      <w:pPr>
        <w:rPr>
          <w:sz w:val="24"/>
          <w:szCs w:val="24"/>
        </w:rPr>
      </w:pPr>
      <w:r w:rsidRPr="00F0182F">
        <w:rPr>
          <w:sz w:val="24"/>
          <w:szCs w:val="24"/>
        </w:rPr>
        <w:t>11 класс.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F0182F" w:rsidRPr="00F0182F" w:rsidTr="00CB4587">
        <w:tc>
          <w:tcPr>
            <w:tcW w:w="817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>Раздел</w:t>
            </w:r>
          </w:p>
        </w:tc>
        <w:tc>
          <w:tcPr>
            <w:tcW w:w="3191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 xml:space="preserve">Количество часов по разделам </w:t>
            </w:r>
          </w:p>
        </w:tc>
      </w:tr>
      <w:tr w:rsidR="00F0182F" w:rsidRPr="00F0182F" w:rsidTr="00CB4587">
        <w:trPr>
          <w:trHeight w:val="120"/>
        </w:trPr>
        <w:tc>
          <w:tcPr>
            <w:tcW w:w="817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>1</w:t>
            </w:r>
          </w:p>
        </w:tc>
        <w:tc>
          <w:tcPr>
            <w:tcW w:w="5563" w:type="dxa"/>
          </w:tcPr>
          <w:p w:rsidR="00F0182F" w:rsidRPr="00F0182F" w:rsidRDefault="00F0182F" w:rsidP="00CB4587">
            <w:pPr>
              <w:pStyle w:val="aa"/>
              <w:snapToGrid w:val="0"/>
            </w:pPr>
            <w:r>
              <w:t>Зарубежная Европа</w:t>
            </w:r>
          </w:p>
        </w:tc>
        <w:tc>
          <w:tcPr>
            <w:tcW w:w="3191" w:type="dxa"/>
          </w:tcPr>
          <w:p w:rsidR="00F0182F" w:rsidRPr="00F0182F" w:rsidRDefault="00CC1BC2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6</w:t>
            </w:r>
          </w:p>
        </w:tc>
      </w:tr>
      <w:tr w:rsidR="00F0182F" w:rsidRPr="00F0182F" w:rsidTr="00F0182F">
        <w:trPr>
          <w:trHeight w:val="150"/>
        </w:trPr>
        <w:tc>
          <w:tcPr>
            <w:tcW w:w="817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>2</w:t>
            </w:r>
          </w:p>
        </w:tc>
        <w:tc>
          <w:tcPr>
            <w:tcW w:w="5563" w:type="dxa"/>
          </w:tcPr>
          <w:p w:rsidR="00F0182F" w:rsidRPr="00F0182F" w:rsidRDefault="00F0182F" w:rsidP="00CB4587">
            <w:pPr>
              <w:pStyle w:val="aa"/>
              <w:snapToGrid w:val="0"/>
            </w:pPr>
            <w:r>
              <w:t>Зарубежная Азия. Австралия.</w:t>
            </w:r>
          </w:p>
        </w:tc>
        <w:tc>
          <w:tcPr>
            <w:tcW w:w="3191" w:type="dxa"/>
          </w:tcPr>
          <w:p w:rsidR="00F0182F" w:rsidRPr="00F0182F" w:rsidRDefault="00CC1BC2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9</w:t>
            </w:r>
          </w:p>
        </w:tc>
      </w:tr>
      <w:tr w:rsidR="00F0182F" w:rsidRPr="00F0182F" w:rsidTr="00F0182F">
        <w:trPr>
          <w:trHeight w:val="150"/>
        </w:trPr>
        <w:tc>
          <w:tcPr>
            <w:tcW w:w="817" w:type="dxa"/>
          </w:tcPr>
          <w:p w:rsidR="00F0182F" w:rsidRPr="00F0182F" w:rsidRDefault="00F0182F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 w:rsidRPr="00F0182F">
              <w:rPr>
                <w:color w:val="01314B"/>
                <w:sz w:val="24"/>
                <w:szCs w:val="24"/>
              </w:rPr>
              <w:t>3</w:t>
            </w:r>
          </w:p>
        </w:tc>
        <w:tc>
          <w:tcPr>
            <w:tcW w:w="5563" w:type="dxa"/>
          </w:tcPr>
          <w:p w:rsidR="00F0182F" w:rsidRPr="00F0182F" w:rsidRDefault="00F0182F" w:rsidP="00CB4587">
            <w:pPr>
              <w:pStyle w:val="aa"/>
              <w:snapToGrid w:val="0"/>
            </w:pPr>
            <w:r>
              <w:t>Африка.</w:t>
            </w:r>
          </w:p>
        </w:tc>
        <w:tc>
          <w:tcPr>
            <w:tcW w:w="3191" w:type="dxa"/>
          </w:tcPr>
          <w:p w:rsidR="00F0182F" w:rsidRPr="00F0182F" w:rsidRDefault="00CC1BC2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4</w:t>
            </w:r>
          </w:p>
        </w:tc>
      </w:tr>
      <w:tr w:rsidR="00F0182F" w:rsidRPr="00F0182F" w:rsidTr="00F0182F">
        <w:trPr>
          <w:trHeight w:val="111"/>
        </w:trPr>
        <w:tc>
          <w:tcPr>
            <w:tcW w:w="817" w:type="dxa"/>
          </w:tcPr>
          <w:p w:rsidR="00F0182F" w:rsidRPr="00F0182F" w:rsidRDefault="00CC1BC2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4</w:t>
            </w:r>
          </w:p>
        </w:tc>
        <w:tc>
          <w:tcPr>
            <w:tcW w:w="5563" w:type="dxa"/>
          </w:tcPr>
          <w:p w:rsidR="00F0182F" w:rsidRPr="00F0182F" w:rsidRDefault="00F0182F" w:rsidP="00CB4587">
            <w:pPr>
              <w:pStyle w:val="aa"/>
              <w:snapToGrid w:val="0"/>
            </w:pPr>
            <w:r>
              <w:t>Северная Америка</w:t>
            </w:r>
          </w:p>
        </w:tc>
        <w:tc>
          <w:tcPr>
            <w:tcW w:w="3191" w:type="dxa"/>
          </w:tcPr>
          <w:p w:rsidR="00F0182F" w:rsidRPr="00F0182F" w:rsidRDefault="00CC1BC2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5</w:t>
            </w:r>
          </w:p>
        </w:tc>
      </w:tr>
      <w:tr w:rsidR="00F0182F" w:rsidRPr="00F0182F" w:rsidTr="00CB4587">
        <w:trPr>
          <w:trHeight w:val="126"/>
        </w:trPr>
        <w:tc>
          <w:tcPr>
            <w:tcW w:w="817" w:type="dxa"/>
          </w:tcPr>
          <w:p w:rsidR="00F0182F" w:rsidRPr="00F0182F" w:rsidRDefault="00CC1BC2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F0182F" w:rsidRPr="00F0182F" w:rsidRDefault="00F0182F" w:rsidP="00CB4587">
            <w:pPr>
              <w:pStyle w:val="aa"/>
              <w:snapToGrid w:val="0"/>
            </w:pPr>
            <w:r>
              <w:t>Латинская Америка</w:t>
            </w:r>
          </w:p>
        </w:tc>
        <w:tc>
          <w:tcPr>
            <w:tcW w:w="3191" w:type="dxa"/>
          </w:tcPr>
          <w:p w:rsidR="00F0182F" w:rsidRPr="00F0182F" w:rsidRDefault="00CC1BC2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3</w:t>
            </w:r>
          </w:p>
        </w:tc>
      </w:tr>
      <w:tr w:rsidR="00F0182F" w:rsidRPr="00F0182F" w:rsidTr="00F0182F">
        <w:trPr>
          <w:trHeight w:val="150"/>
        </w:trPr>
        <w:tc>
          <w:tcPr>
            <w:tcW w:w="817" w:type="dxa"/>
          </w:tcPr>
          <w:p w:rsidR="00F0182F" w:rsidRPr="00F0182F" w:rsidRDefault="00CC1BC2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F0182F" w:rsidRPr="00CC1BC2" w:rsidRDefault="00CC1BC2" w:rsidP="00CB458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1BC2">
              <w:rPr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3191" w:type="dxa"/>
          </w:tcPr>
          <w:p w:rsidR="00F0182F" w:rsidRPr="00F0182F" w:rsidRDefault="00CC1BC2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3</w:t>
            </w:r>
          </w:p>
        </w:tc>
      </w:tr>
      <w:tr w:rsidR="00F0182F" w:rsidRPr="00F0182F" w:rsidTr="00CB4587">
        <w:trPr>
          <w:trHeight w:val="111"/>
        </w:trPr>
        <w:tc>
          <w:tcPr>
            <w:tcW w:w="817" w:type="dxa"/>
          </w:tcPr>
          <w:p w:rsidR="00F0182F" w:rsidRPr="00F0182F" w:rsidRDefault="00CC1BC2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F0182F" w:rsidRPr="00CC1BC2" w:rsidRDefault="00CC1BC2" w:rsidP="00CB458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1BC2">
              <w:rPr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3191" w:type="dxa"/>
          </w:tcPr>
          <w:p w:rsidR="00F0182F" w:rsidRPr="00F0182F" w:rsidRDefault="00CC1BC2" w:rsidP="00CB4587">
            <w:pPr>
              <w:spacing w:before="100" w:beforeAutospacing="1" w:after="100" w:afterAutospacing="1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2</w:t>
            </w:r>
          </w:p>
        </w:tc>
      </w:tr>
    </w:tbl>
    <w:p w:rsidR="00F0182F" w:rsidRPr="00F0182F" w:rsidRDefault="00F0182F" w:rsidP="00F0182F">
      <w:pPr>
        <w:rPr>
          <w:sz w:val="24"/>
          <w:szCs w:val="24"/>
        </w:rPr>
      </w:pPr>
    </w:p>
    <w:p w:rsidR="00F0182F" w:rsidRPr="00F0182F" w:rsidRDefault="00F0182F" w:rsidP="00F0182F">
      <w:pPr>
        <w:ind w:left="360"/>
        <w:rPr>
          <w:sz w:val="24"/>
          <w:szCs w:val="24"/>
        </w:rPr>
      </w:pPr>
    </w:p>
    <w:p w:rsidR="00F0182F" w:rsidRPr="00F0182F" w:rsidRDefault="00F0182F" w:rsidP="009031AD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01314B"/>
          <w:sz w:val="24"/>
          <w:szCs w:val="24"/>
        </w:rPr>
      </w:pPr>
    </w:p>
    <w:sectPr w:rsidR="00F0182F" w:rsidRPr="00F01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084" w:rsidRDefault="00323084" w:rsidP="00F0182F">
      <w:r>
        <w:separator/>
      </w:r>
    </w:p>
  </w:endnote>
  <w:endnote w:type="continuationSeparator" w:id="0">
    <w:p w:rsidR="00323084" w:rsidRDefault="00323084" w:rsidP="00F0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084" w:rsidRDefault="00323084" w:rsidP="00F0182F">
      <w:r>
        <w:separator/>
      </w:r>
    </w:p>
  </w:footnote>
  <w:footnote w:type="continuationSeparator" w:id="0">
    <w:p w:rsidR="00323084" w:rsidRDefault="00323084" w:rsidP="00F01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5CEC"/>
    <w:multiLevelType w:val="hybridMultilevel"/>
    <w:tmpl w:val="1F509B38"/>
    <w:lvl w:ilvl="0" w:tplc="E8BAD30C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BD5306"/>
    <w:multiLevelType w:val="multilevel"/>
    <w:tmpl w:val="83EC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CD3"/>
    <w:rsid w:val="00090281"/>
    <w:rsid w:val="001C741D"/>
    <w:rsid w:val="00323084"/>
    <w:rsid w:val="004813E3"/>
    <w:rsid w:val="005F1CD3"/>
    <w:rsid w:val="006810F3"/>
    <w:rsid w:val="009031AD"/>
    <w:rsid w:val="009E6B61"/>
    <w:rsid w:val="00B14CE4"/>
    <w:rsid w:val="00CA6300"/>
    <w:rsid w:val="00CC1BC2"/>
    <w:rsid w:val="00F0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B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E6B61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9E6B6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018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182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018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182F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F01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Содержимое таблицы"/>
    <w:basedOn w:val="a"/>
    <w:rsid w:val="00F0182F"/>
    <w:pPr>
      <w:suppressLineNumbers/>
      <w:suppressAutoHyphens/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B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E6B61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9E6B6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018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182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018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182F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F01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Содержимое таблицы"/>
    <w:basedOn w:val="a"/>
    <w:rsid w:val="00F0182F"/>
    <w:pPr>
      <w:suppressLineNumbers/>
      <w:suppressAutoHyphens/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7</cp:revision>
  <dcterms:created xsi:type="dcterms:W3CDTF">2017-10-19T14:55:00Z</dcterms:created>
  <dcterms:modified xsi:type="dcterms:W3CDTF">2017-10-24T07:57:00Z</dcterms:modified>
</cp:coreProperties>
</file>